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>Selecting the Best Project Management Software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12/23/2025 8:44:34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3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5"/>
        <w:gridCol w:w="5631"/>
        <w:gridCol w:w="1287"/>
        <w:gridCol w:w="171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Subscription Cost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-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Reporting Features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User Interface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Technical Support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Integration with Other Tools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43"/>
        <w:gridCol w:w="1506"/>
        <w:gridCol w:w="1637"/>
        <w:gridCol w:w="1267"/>
        <w:gridCol w:w="1550"/>
        <w:gridCol w:w="233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User Interface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Technical Support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Integration with Other Tools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43"/>
        <w:gridCol w:w="1506"/>
        <w:gridCol w:w="1637"/>
        <w:gridCol w:w="1267"/>
        <w:gridCol w:w="1550"/>
        <w:gridCol w:w="233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User Interface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Technical Support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Integration with Other Tools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X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0.196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0.684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0.717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0.784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0.557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0.598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0.684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Z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0.588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0.743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0.456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0.359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0.456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43"/>
        <w:gridCol w:w="1506"/>
        <w:gridCol w:w="1637"/>
        <w:gridCol w:w="1267"/>
        <w:gridCol w:w="1550"/>
        <w:gridCol w:w="2337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User Interface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Technical Support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Integration with Other Tools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X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Z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0.177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0.091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0.091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545"/>
        <w:gridCol w:w="2320"/>
        <w:gridCol w:w="247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0.235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User Interface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Technical Support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Integration with Other Tools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0.091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810"/>
        <w:gridCol w:w="3715"/>
        <w:gridCol w:w="38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0.078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0.187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0.182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0.067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0.095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372"/>
        <w:gridCol w:w="2672"/>
        <w:gridCol w:w="229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X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0.707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Y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Software Z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0.406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653218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Software X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0.707</c:v>
              </c:pt>
            </c:numLit>
          </c:val>
        </c:ser>
        <c:ser>
          <c:idx val="1"/>
          <c:order val="1"/>
          <c:tx>
            <c:v>Software Y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0.27</c:v>
              </c:pt>
            </c:numLit>
          </c:val>
        </c:ser>
        <c:ser>
          <c:idx val="2"/>
          <c:order val="2"/>
          <c:tx>
            <c:v>Software Z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0.406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